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665" w:rsidRDefault="00510665">
      <w:pPr>
        <w:autoSpaceDE w:val="0"/>
        <w:autoSpaceDN w:val="0"/>
        <w:adjustRightInd w:val="0"/>
        <w:spacing w:line="200" w:lineRule="exact"/>
        <w:rPr>
          <w:rFonts w:ascii="微?正?體" w:hAnsi="微?正?體"/>
          <w:kern w:val="0"/>
          <w:szCs w:val="24"/>
        </w:rPr>
      </w:pPr>
      <w:bookmarkStart w:id="0" w:name="_GoBack"/>
      <w:bookmarkEnd w:id="0"/>
    </w:p>
    <w:p w:rsidR="00510665" w:rsidRDefault="00510665">
      <w:pPr>
        <w:autoSpaceDE w:val="0"/>
        <w:autoSpaceDN w:val="0"/>
        <w:adjustRightInd w:val="0"/>
        <w:spacing w:line="200" w:lineRule="exact"/>
        <w:rPr>
          <w:rFonts w:ascii="微?正?體" w:hAnsi="微?正?體"/>
          <w:kern w:val="0"/>
          <w:szCs w:val="24"/>
        </w:rPr>
      </w:pPr>
    </w:p>
    <w:p w:rsidR="00510665" w:rsidRDefault="00510665">
      <w:pPr>
        <w:autoSpaceDE w:val="0"/>
        <w:autoSpaceDN w:val="0"/>
        <w:adjustRightInd w:val="0"/>
        <w:spacing w:line="349" w:lineRule="exact"/>
        <w:rPr>
          <w:rFonts w:ascii="微?正?體" w:hAnsi="微?正?體"/>
          <w:kern w:val="0"/>
          <w:szCs w:val="24"/>
        </w:rPr>
      </w:pPr>
    </w:p>
    <w:p w:rsidR="00084F72" w:rsidRPr="00084F72" w:rsidRDefault="00084F72" w:rsidP="00084F72">
      <w:pPr>
        <w:autoSpaceDE w:val="0"/>
        <w:autoSpaceDN w:val="0"/>
        <w:adjustRightInd w:val="0"/>
        <w:spacing w:line="319" w:lineRule="exact"/>
        <w:ind w:leftChars="1151" w:left="2762" w:firstLineChars="350" w:firstLine="981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 w:rsidRPr="00084F72">
        <w:rPr>
          <w:rFonts w:ascii="Times New Roman" w:hAnsi="Times New Roman" w:cs="Times New Roman" w:hint="eastAsia"/>
          <w:b/>
          <w:color w:val="000000"/>
          <w:kern w:val="0"/>
          <w:sz w:val="28"/>
          <w:szCs w:val="28"/>
        </w:rPr>
        <w:t>INSTITUTE OF TECHNOLOGY LAW</w:t>
      </w:r>
    </w:p>
    <w:p w:rsidR="00510665" w:rsidRPr="00084F72" w:rsidRDefault="00084F72" w:rsidP="00084F72">
      <w:pPr>
        <w:autoSpaceDE w:val="0"/>
        <w:autoSpaceDN w:val="0"/>
        <w:adjustRightInd w:val="0"/>
        <w:spacing w:line="319" w:lineRule="exact"/>
        <w:ind w:firstLineChars="850" w:firstLine="2040"/>
        <w:rPr>
          <w:rFonts w:ascii="微?正?體" w:hAnsi="微?正?體"/>
          <w:kern w:val="0"/>
          <w:szCs w:val="24"/>
        </w:rPr>
      </w:pPr>
      <w:r w:rsidRPr="00084F72">
        <w:rPr>
          <w:rFonts w:ascii="Times New Roman" w:hAnsi="Times New Roman" w:cs="Times New Roman" w:hint="eastAsia"/>
          <w:color w:val="000000"/>
          <w:kern w:val="0"/>
          <w:szCs w:val="24"/>
        </w:rPr>
        <w:t>PROCEDURES FOR GRADUATE STUDENTS PURSUING DOCTORAL DEGREE</w:t>
      </w:r>
    </w:p>
    <w:p w:rsidR="00510665" w:rsidRPr="00084F72" w:rsidRDefault="001237A7" w:rsidP="001237A7">
      <w:pPr>
        <w:autoSpaceDE w:val="0"/>
        <w:autoSpaceDN w:val="0"/>
        <w:adjustRightInd w:val="0"/>
        <w:spacing w:line="160" w:lineRule="exact"/>
        <w:ind w:right="240" w:firstLineChars="500" w:firstLine="800"/>
        <w:jc w:val="right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微?正?體" w:cs="Times New Roman" w:hint="eastAsia"/>
          <w:color w:val="000000"/>
          <w:kern w:val="0"/>
          <w:sz w:val="16"/>
          <w:szCs w:val="16"/>
        </w:rPr>
        <w:t>Set by Institute Affairs Meeting in Year 99 Month 3 Day 24, equivalent to March 24</w:t>
      </w:r>
      <w:r w:rsidRPr="001237A7">
        <w:rPr>
          <w:rFonts w:ascii="Times New Roman" w:hAnsi="微?正?體" w:cs="Times New Roman" w:hint="eastAsia"/>
          <w:color w:val="000000"/>
          <w:kern w:val="0"/>
          <w:sz w:val="16"/>
          <w:szCs w:val="16"/>
          <w:vertAlign w:val="superscript"/>
        </w:rPr>
        <w:t>th</w:t>
      </w:r>
      <w:r>
        <w:rPr>
          <w:rFonts w:ascii="Times New Roman" w:hAnsi="微?正?體" w:cs="Times New Roman" w:hint="eastAsia"/>
          <w:color w:val="000000"/>
          <w:kern w:val="0"/>
          <w:sz w:val="16"/>
          <w:szCs w:val="16"/>
        </w:rPr>
        <w:t>, 2010</w:t>
      </w:r>
    </w:p>
    <w:p w:rsidR="00510665" w:rsidRPr="00084F72" w:rsidRDefault="001237A7" w:rsidP="001237A7">
      <w:pPr>
        <w:autoSpaceDE w:val="0"/>
        <w:autoSpaceDN w:val="0"/>
        <w:adjustRightInd w:val="0"/>
        <w:spacing w:line="208" w:lineRule="exact"/>
        <w:ind w:right="240"/>
        <w:jc w:val="right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微?正?體" w:cs="Times New Roman" w:hint="eastAsia"/>
          <w:color w:val="000000"/>
          <w:kern w:val="0"/>
          <w:sz w:val="16"/>
          <w:szCs w:val="16"/>
        </w:rPr>
        <w:t xml:space="preserve">Amended by Institute Affairs Meeting in Year 100 Month 9 Day 13, </w:t>
      </w:r>
      <w:r>
        <w:rPr>
          <w:rFonts w:ascii="Times New Roman" w:hAnsi="微?正?體" w:cs="Times New Roman"/>
          <w:color w:val="000000"/>
          <w:kern w:val="0"/>
          <w:sz w:val="16"/>
          <w:szCs w:val="16"/>
        </w:rPr>
        <w:t>equivalent</w:t>
      </w:r>
      <w:r>
        <w:rPr>
          <w:rFonts w:ascii="Times New Roman" w:hAnsi="微?正?體" w:cs="Times New Roman" w:hint="eastAsia"/>
          <w:color w:val="000000"/>
          <w:kern w:val="0"/>
          <w:sz w:val="16"/>
          <w:szCs w:val="16"/>
        </w:rPr>
        <w:t xml:space="preserve"> to September 13</w:t>
      </w:r>
      <w:r w:rsidRPr="001237A7">
        <w:rPr>
          <w:rFonts w:ascii="Times New Roman" w:hAnsi="微?正?體" w:cs="Times New Roman" w:hint="eastAsia"/>
          <w:color w:val="000000"/>
          <w:kern w:val="0"/>
          <w:sz w:val="16"/>
          <w:szCs w:val="16"/>
          <w:vertAlign w:val="superscript"/>
        </w:rPr>
        <w:t>th</w:t>
      </w:r>
      <w:r>
        <w:rPr>
          <w:rFonts w:ascii="Times New Roman" w:hAnsi="微?正?體" w:cs="Times New Roman" w:hint="eastAsia"/>
          <w:color w:val="000000"/>
          <w:kern w:val="0"/>
          <w:sz w:val="16"/>
          <w:szCs w:val="16"/>
        </w:rPr>
        <w:t>, 2011</w:t>
      </w:r>
    </w:p>
    <w:p w:rsidR="00510665" w:rsidRDefault="00510665" w:rsidP="001237A7">
      <w:pPr>
        <w:autoSpaceDE w:val="0"/>
        <w:autoSpaceDN w:val="0"/>
        <w:adjustRightInd w:val="0"/>
        <w:spacing w:line="200" w:lineRule="exact"/>
        <w:jc w:val="right"/>
        <w:rPr>
          <w:rFonts w:ascii="微?正?體" w:hAnsi="微?正?體"/>
          <w:kern w:val="0"/>
          <w:szCs w:val="24"/>
        </w:rPr>
      </w:pPr>
    </w:p>
    <w:p w:rsidR="00510665" w:rsidRDefault="00510665">
      <w:pPr>
        <w:autoSpaceDE w:val="0"/>
        <w:autoSpaceDN w:val="0"/>
        <w:adjustRightInd w:val="0"/>
        <w:spacing w:line="223" w:lineRule="exact"/>
        <w:rPr>
          <w:rFonts w:ascii="微?正?體" w:hAnsi="微?正?體"/>
          <w:kern w:val="0"/>
          <w:szCs w:val="24"/>
        </w:rPr>
      </w:pPr>
    </w:p>
    <w:p w:rsidR="00510665" w:rsidRDefault="001237A7">
      <w:pPr>
        <w:autoSpaceDE w:val="0"/>
        <w:autoSpaceDN w:val="0"/>
        <w:adjustRightInd w:val="0"/>
        <w:spacing w:line="240" w:lineRule="exact"/>
        <w:ind w:left="179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Article 1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 (</w:t>
      </w:r>
      <w:r w:rsidR="007A3E87">
        <w:rPr>
          <w:rFonts w:ascii="Times New Roman" w:hAnsi="微?正?體" w:cs="Times New Roman" w:hint="eastAsia"/>
          <w:color w:val="000000"/>
          <w:kern w:val="0"/>
          <w:szCs w:val="24"/>
        </w:rPr>
        <w:t>Source of Law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>)</w:t>
      </w:r>
    </w:p>
    <w:p w:rsidR="007A3E87" w:rsidRDefault="007A3E87" w:rsidP="007A3E87">
      <w:pPr>
        <w:autoSpaceDE w:val="0"/>
        <w:autoSpaceDN w:val="0"/>
        <w:adjustRightInd w:val="0"/>
        <w:spacing w:line="240" w:lineRule="exact"/>
        <w:ind w:left="179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    The implementation of these procedures </w:t>
      </w:r>
      <w:proofErr w:type="gramStart"/>
      <w:r>
        <w:rPr>
          <w:rFonts w:ascii="Times New Roman" w:hAnsi="Times New Roman" w:cs="Times New Roman" w:hint="eastAsia"/>
          <w:color w:val="000000"/>
          <w:kern w:val="0"/>
          <w:szCs w:val="24"/>
        </w:rPr>
        <w:t>are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in accordance with the Ministry of Education </w:t>
      </w:r>
      <w:r>
        <w:rPr>
          <w:rFonts w:ascii="Times New Roman" w:hAnsi="Times New Roman" w:cs="Times New Roman"/>
          <w:color w:val="000000"/>
          <w:kern w:val="0"/>
          <w:szCs w:val="24"/>
        </w:rPr>
        <w:t>“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The </w:t>
      </w:r>
    </w:p>
    <w:p w:rsidR="007A3E87" w:rsidRDefault="007A3E87" w:rsidP="007A3E87">
      <w:pPr>
        <w:autoSpaceDE w:val="0"/>
        <w:autoSpaceDN w:val="0"/>
        <w:adjustRightInd w:val="0"/>
        <w:spacing w:line="240" w:lineRule="exact"/>
        <w:ind w:left="179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Path for Students to Study for a Ph D degree</w:t>
      </w:r>
      <w:r>
        <w:rPr>
          <w:rFonts w:ascii="Times New Roman" w:hAnsi="Times New Roman" w:cs="Times New Roman"/>
          <w:color w:val="000000"/>
          <w:kern w:val="0"/>
          <w:szCs w:val="24"/>
        </w:rPr>
        <w:t>”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and the National </w:t>
      </w:r>
      <w:r w:rsidR="0074588A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Yang Ming </w:t>
      </w:r>
      <w:proofErr w:type="spellStart"/>
      <w:r w:rsidR="0074588A">
        <w:rPr>
          <w:rFonts w:ascii="Times New Roman" w:hAnsi="Times New Roman" w:cs="Times New Roman" w:hint="eastAsia"/>
          <w:color w:val="000000"/>
          <w:kern w:val="0"/>
          <w:szCs w:val="24"/>
        </w:rPr>
        <w:t>Chiao</w:t>
      </w:r>
      <w:proofErr w:type="spellEnd"/>
      <w:r w:rsidR="0074588A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Tung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University</w:t>
      </w:r>
      <w:r>
        <w:rPr>
          <w:rFonts w:ascii="Times New Roman" w:hAnsi="Times New Roman" w:cs="Times New Roman"/>
          <w:color w:val="000000"/>
          <w:kern w:val="0"/>
          <w:szCs w:val="24"/>
        </w:rPr>
        <w:t>’</w:t>
      </w:r>
      <w:r w:rsidR="00AB5A3F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s </w:t>
      </w:r>
      <w:r w:rsidR="00AB5A3F">
        <w:rPr>
          <w:rFonts w:ascii="Times New Roman" w:hAnsi="Times New Roman" w:cs="Times New Roman"/>
          <w:color w:val="000000"/>
          <w:kern w:val="0"/>
          <w:szCs w:val="24"/>
        </w:rPr>
        <w:t>“</w:t>
      </w:r>
      <w:r w:rsidR="00AB5A3F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Procedures </w:t>
      </w:r>
    </w:p>
    <w:p w:rsidR="00AB5A3F" w:rsidRDefault="00AB5A3F" w:rsidP="007A3E87">
      <w:pPr>
        <w:autoSpaceDE w:val="0"/>
        <w:autoSpaceDN w:val="0"/>
        <w:adjustRightInd w:val="0"/>
        <w:spacing w:line="240" w:lineRule="exact"/>
        <w:ind w:left="179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F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>or Graduate Students Pursuing Doctoral Degree</w:t>
      </w:r>
      <w:r>
        <w:rPr>
          <w:rFonts w:ascii="Times New Roman" w:hAnsi="Times New Roman" w:cs="Times New Roman"/>
          <w:color w:val="000000"/>
          <w:kern w:val="0"/>
          <w:szCs w:val="24"/>
        </w:rPr>
        <w:t>”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Cs w:val="24"/>
        </w:rPr>
        <w:t>setof</w:t>
      </w:r>
      <w:proofErr w:type="spellEnd"/>
      <w:r>
        <w:rPr>
          <w:rFonts w:ascii="Times New Roman" w:hAnsi="Times New Roman" w:cs="Times New Roman"/>
          <w:color w:val="000000"/>
          <w:kern w:val="0"/>
          <w:szCs w:val="24"/>
        </w:rPr>
        <w:t>.</w:t>
      </w:r>
    </w:p>
    <w:p w:rsidR="00510665" w:rsidRPr="001237A7" w:rsidRDefault="00510665" w:rsidP="00AB5A3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kern w:val="0"/>
          <w:szCs w:val="24"/>
        </w:rPr>
      </w:pPr>
    </w:p>
    <w:p w:rsidR="00AB5A3F" w:rsidRDefault="00AB5A3F" w:rsidP="00AB5A3F">
      <w:pPr>
        <w:autoSpaceDE w:val="0"/>
        <w:autoSpaceDN w:val="0"/>
        <w:adjustRightInd w:val="0"/>
        <w:spacing w:line="240" w:lineRule="exact"/>
        <w:ind w:firstLineChars="800" w:firstLine="1920"/>
        <w:rPr>
          <w:rFonts w:ascii="Times New Roman" w:hAnsi="Times New Roman" w:cs="Times New Roman"/>
          <w:kern w:val="0"/>
          <w:szCs w:val="24"/>
        </w:rPr>
      </w:pPr>
    </w:p>
    <w:p w:rsidR="00510665" w:rsidRPr="001237A7" w:rsidRDefault="00AB5A3F" w:rsidP="00AB5A3F">
      <w:pPr>
        <w:autoSpaceDE w:val="0"/>
        <w:autoSpaceDN w:val="0"/>
        <w:adjustRightInd w:val="0"/>
        <w:spacing w:line="240" w:lineRule="exact"/>
        <w:ind w:firstLineChars="750" w:firstLine="18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微?正?體" w:cs="Times New Roman" w:hint="eastAsia"/>
          <w:color w:val="000000"/>
          <w:kern w:val="0"/>
          <w:szCs w:val="24"/>
        </w:rPr>
        <w:t xml:space="preserve">Article 2 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>(</w:t>
      </w:r>
      <w:r>
        <w:rPr>
          <w:rFonts w:ascii="Times New Roman" w:hAnsi="微?正?體" w:cs="Times New Roman" w:hint="eastAsia"/>
          <w:color w:val="000000"/>
          <w:kern w:val="0"/>
          <w:szCs w:val="24"/>
        </w:rPr>
        <w:t>Eligibility Criteria and Conditions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>)</w:t>
      </w:r>
    </w:p>
    <w:p w:rsidR="00AB5A3F" w:rsidRPr="00AB5A3F" w:rsidRDefault="00AB5A3F" w:rsidP="00AB5A3F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AB5A3F">
        <w:rPr>
          <w:rFonts w:ascii="Times New Roman" w:hAnsi="Times New Roman" w:cs="Times New Roman"/>
          <w:kern w:val="0"/>
        </w:rPr>
        <w:t>Graduate students (excluding those in in-service program) who meet the following conditions</w:t>
      </w:r>
    </w:p>
    <w:p w:rsidR="00AB5A3F" w:rsidRPr="00AB5A3F" w:rsidRDefault="00AB5A3F" w:rsidP="00AB5A3F">
      <w:pPr>
        <w:pStyle w:val="a7"/>
        <w:rPr>
          <w:rFonts w:ascii="Times New Roman" w:hAnsi="Times New Roman" w:cs="Times New Roman"/>
          <w:kern w:val="0"/>
        </w:rPr>
      </w:pPr>
      <w:r w:rsidRPr="00AB5A3F">
        <w:rPr>
          <w:rFonts w:ascii="Times New Roman" w:hAnsi="Times New Roman" w:cs="Times New Roman"/>
          <w:kern w:val="0"/>
        </w:rPr>
        <w:t xml:space="preserve">                    may apply for pursuing a doctorate:</w:t>
      </w:r>
    </w:p>
    <w:p w:rsidR="00510665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="00AB5A3F">
        <w:rPr>
          <w:rFonts w:ascii="Times New Roman" w:hAnsi="Times New Roman" w:cs="Times New Roman" w:hint="eastAsia"/>
          <w:color w:val="000000"/>
          <w:kern w:val="0"/>
          <w:szCs w:val="24"/>
        </w:rPr>
        <w:t>At the time of application, the Master degree student must have completed three full semesters;</w:t>
      </w:r>
    </w:p>
    <w:p w:rsidR="00510665" w:rsidRPr="001237A7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="00A57C1A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In class, the academic achievement must be among the top one-third; </w:t>
      </w:r>
    </w:p>
    <w:p w:rsidR="00D5367B" w:rsidRDefault="00D5367B" w:rsidP="00A57C1A">
      <w:pPr>
        <w:autoSpaceDE w:val="0"/>
        <w:autoSpaceDN w:val="0"/>
        <w:adjustRightInd w:val="0"/>
        <w:spacing w:line="311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>In the courses already studied, must have at least two semester reports of not less than 10,000</w:t>
      </w:r>
    </w:p>
    <w:p w:rsidR="00510665" w:rsidRPr="001237A7" w:rsidRDefault="00D5367B" w:rsidP="00D5367B">
      <w:pPr>
        <w:autoSpaceDE w:val="0"/>
        <w:autoSpaceDN w:val="0"/>
        <w:adjustRightInd w:val="0"/>
        <w:spacing w:line="311" w:lineRule="exact"/>
        <w:ind w:leftChars="949" w:left="2278" w:firstLineChars="100" w:firstLine="24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words each and the marks should not be below 85; </w:t>
      </w:r>
    </w:p>
    <w:p w:rsidR="00D5367B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>4.</w:t>
      </w:r>
      <w:r w:rsidR="00D5367B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Need to have completed at least one course taught in English, and the score must be above 85</w:t>
      </w:r>
    </w:p>
    <w:p w:rsidR="00D5367B" w:rsidRDefault="00D5367B" w:rsidP="00D5367B">
      <w:pPr>
        <w:autoSpaceDE w:val="0"/>
        <w:autoSpaceDN w:val="0"/>
        <w:adjustRightInd w:val="0"/>
        <w:spacing w:line="312" w:lineRule="exact"/>
        <w:ind w:leftChars="949" w:left="2278" w:firstLineChars="50" w:firstLine="12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marks;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D5367B" w:rsidRDefault="00082655">
      <w:pPr>
        <w:autoSpaceDE w:val="0"/>
        <w:autoSpaceDN w:val="0"/>
        <w:adjustRightInd w:val="0"/>
        <w:spacing w:line="311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="00D5367B">
        <w:rPr>
          <w:rFonts w:ascii="Times New Roman" w:hAnsi="Times New Roman" w:cs="Times New Roman" w:hint="eastAsia"/>
          <w:color w:val="000000"/>
          <w:kern w:val="0"/>
          <w:szCs w:val="24"/>
        </w:rPr>
        <w:t>With domestic and foreign uncensor</w:t>
      </w:r>
      <w:r w:rsidR="00A77166">
        <w:rPr>
          <w:rFonts w:ascii="Times New Roman" w:hAnsi="Times New Roman" w:cs="Times New Roman" w:hint="eastAsia"/>
          <w:color w:val="000000"/>
          <w:kern w:val="0"/>
          <w:szCs w:val="24"/>
        </w:rPr>
        <w:t>ed periodicals, publish (or co-author) a paper;</w:t>
      </w:r>
    </w:p>
    <w:p w:rsidR="00510665" w:rsidRPr="001237A7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="00A77166">
        <w:rPr>
          <w:rFonts w:ascii="Times New Roman" w:hAnsi="微?正?體" w:cs="Times New Roman" w:hint="eastAsia"/>
          <w:color w:val="000000"/>
          <w:kern w:val="0"/>
          <w:szCs w:val="24"/>
        </w:rPr>
        <w:t>Have deep research potential;</w:t>
      </w:r>
    </w:p>
    <w:p w:rsidR="00A77166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="00A77166">
        <w:rPr>
          <w:rFonts w:ascii="Times New Roman" w:hAnsi="Times New Roman" w:cs="Times New Roman" w:hint="eastAsia"/>
          <w:color w:val="000000"/>
          <w:kern w:val="0"/>
          <w:szCs w:val="24"/>
        </w:rPr>
        <w:t>Eager to help promote the works of The Institute or other fine deeds.</w:t>
      </w:r>
    </w:p>
    <w:p w:rsidR="00A77166" w:rsidRDefault="00A77166">
      <w:pPr>
        <w:autoSpaceDE w:val="0"/>
        <w:autoSpaceDN w:val="0"/>
        <w:adjustRightInd w:val="0"/>
        <w:spacing w:line="240" w:lineRule="exact"/>
        <w:ind w:left="1917"/>
        <w:rPr>
          <w:rFonts w:ascii="Times New Roman" w:hAnsi="Times New Roman" w:cs="Times New Roman"/>
          <w:color w:val="000000"/>
          <w:kern w:val="0"/>
          <w:szCs w:val="24"/>
        </w:rPr>
      </w:pPr>
    </w:p>
    <w:p w:rsidR="00510665" w:rsidRPr="001237A7" w:rsidRDefault="00A77166">
      <w:pPr>
        <w:autoSpaceDE w:val="0"/>
        <w:autoSpaceDN w:val="0"/>
        <w:adjustRightInd w:val="0"/>
        <w:spacing w:line="240" w:lineRule="exact"/>
        <w:ind w:left="191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微?正?體" w:cs="Times New Roman" w:hint="eastAsia"/>
          <w:color w:val="000000"/>
          <w:kern w:val="0"/>
          <w:szCs w:val="24"/>
        </w:rPr>
        <w:t>Article 3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 (</w:t>
      </w:r>
      <w:r w:rsidR="00F62773">
        <w:rPr>
          <w:rFonts w:ascii="Times New Roman" w:hAnsi="微?正?體" w:cs="Times New Roman" w:hint="eastAsia"/>
          <w:color w:val="000000"/>
          <w:kern w:val="0"/>
          <w:szCs w:val="24"/>
        </w:rPr>
        <w:t>Documentary Review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>)</w:t>
      </w:r>
    </w:p>
    <w:p w:rsidR="00A77166" w:rsidRDefault="00A77166" w:rsidP="00A77166">
      <w:pPr>
        <w:pStyle w:val="a7"/>
        <w:ind w:firstLineChars="1050" w:firstLine="2520"/>
        <w:rPr>
          <w:rFonts w:ascii="Times New Roman" w:hAnsi="Times New Roman" w:cs="Times New Roman"/>
          <w:kern w:val="0"/>
        </w:rPr>
      </w:pPr>
      <w:r w:rsidRPr="00A77166">
        <w:rPr>
          <w:rFonts w:ascii="Times New Roman" w:hAnsi="Times New Roman" w:cs="Times New Roman"/>
          <w:kern w:val="0"/>
        </w:rPr>
        <w:t>Applicants need to get ready the following documents. Every year before January 31</w:t>
      </w:r>
      <w:r w:rsidRPr="00A77166">
        <w:rPr>
          <w:rFonts w:ascii="Times New Roman" w:hAnsi="Times New Roman" w:cs="Times New Roman"/>
          <w:kern w:val="0"/>
          <w:vertAlign w:val="superscript"/>
        </w:rPr>
        <w:t>st</w:t>
      </w:r>
      <w:r w:rsidRPr="00A77166">
        <w:rPr>
          <w:rFonts w:ascii="Times New Roman" w:hAnsi="Times New Roman" w:cs="Times New Roman"/>
          <w:kern w:val="0"/>
        </w:rPr>
        <w:t>, make</w:t>
      </w:r>
    </w:p>
    <w:p w:rsidR="00A77166" w:rsidRPr="00A77166" w:rsidRDefault="00A77166" w:rsidP="00A77166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A77166">
        <w:rPr>
          <w:rFonts w:ascii="Times New Roman" w:hAnsi="Times New Roman" w:cs="Times New Roman"/>
          <w:kern w:val="0"/>
        </w:rPr>
        <w:t xml:space="preserve"> an application to study for a doctoral degree:</w:t>
      </w:r>
    </w:p>
    <w:p w:rsidR="00510665" w:rsidRPr="001237A7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="00A77166" w:rsidRPr="00A77166">
        <w:rPr>
          <w:rFonts w:ascii="Times New Roman" w:hAnsi="Times New Roman" w:cs="Times New Roman"/>
          <w:color w:val="000000"/>
          <w:kern w:val="0"/>
          <w:szCs w:val="24"/>
        </w:rPr>
        <w:t xml:space="preserve">Compliance </w:t>
      </w:r>
      <w:r w:rsidR="00A77166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with </w:t>
      </w:r>
      <w:r w:rsidR="00A77166" w:rsidRPr="00A77166">
        <w:rPr>
          <w:rFonts w:ascii="Times New Roman" w:hAnsi="Times New Roman" w:cs="Times New Roman"/>
          <w:color w:val="000000"/>
          <w:kern w:val="0"/>
          <w:szCs w:val="24"/>
        </w:rPr>
        <w:t>preceding article stating qualifications and documents;</w:t>
      </w:r>
    </w:p>
    <w:p w:rsidR="00510665" w:rsidRPr="001237A7" w:rsidRDefault="00082655">
      <w:pPr>
        <w:autoSpaceDE w:val="0"/>
        <w:autoSpaceDN w:val="0"/>
        <w:adjustRightInd w:val="0"/>
        <w:spacing w:line="314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="00DB13B2">
        <w:rPr>
          <w:rFonts w:ascii="Times New Roman" w:hAnsi="微?正?體" w:cs="Times New Roman" w:hint="eastAsia"/>
          <w:color w:val="000000"/>
          <w:kern w:val="0"/>
          <w:szCs w:val="24"/>
        </w:rPr>
        <w:t>Resume and Curriculum Vitae;</w:t>
      </w:r>
    </w:p>
    <w:p w:rsidR="00510665" w:rsidRPr="001237A7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="00DB13B2">
        <w:rPr>
          <w:rFonts w:ascii="Times New Roman" w:hAnsi="微?正?體" w:cs="Times New Roman" w:hint="eastAsia"/>
          <w:color w:val="000000"/>
          <w:kern w:val="0"/>
          <w:szCs w:val="24"/>
        </w:rPr>
        <w:t>Doctoral degree attendance plan book</w:t>
      </w:r>
    </w:p>
    <w:p w:rsidR="00510665" w:rsidRPr="001237A7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="00DB13B2">
        <w:rPr>
          <w:rFonts w:ascii="Times New Roman" w:hAnsi="微?正?體" w:cs="Times New Roman" w:hint="eastAsia"/>
          <w:color w:val="000000"/>
          <w:kern w:val="0"/>
          <w:szCs w:val="24"/>
        </w:rPr>
        <w:t>Letters of recommendation;</w:t>
      </w:r>
    </w:p>
    <w:p w:rsidR="00510665" w:rsidRPr="001237A7" w:rsidRDefault="00082655">
      <w:pPr>
        <w:autoSpaceDE w:val="0"/>
        <w:autoSpaceDN w:val="0"/>
        <w:adjustRightInd w:val="0"/>
        <w:spacing w:line="312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="00DB13B2">
        <w:rPr>
          <w:rFonts w:ascii="Times New Roman" w:hAnsi="微?正?體" w:cs="Times New Roman" w:hint="eastAsia"/>
          <w:color w:val="000000"/>
          <w:kern w:val="0"/>
          <w:szCs w:val="24"/>
        </w:rPr>
        <w:t>Proof of foreign language skills;</w:t>
      </w:r>
    </w:p>
    <w:p w:rsidR="00510665" w:rsidRPr="001237A7" w:rsidRDefault="00082655">
      <w:pPr>
        <w:autoSpaceDE w:val="0"/>
        <w:autoSpaceDN w:val="0"/>
        <w:adjustRightInd w:val="0"/>
        <w:spacing w:line="311" w:lineRule="exact"/>
        <w:ind w:left="2277"/>
        <w:rPr>
          <w:rFonts w:ascii="Times New Roman" w:hAnsi="Times New Roman" w:cs="Times New Roman"/>
          <w:color w:val="000000"/>
          <w:kern w:val="0"/>
          <w:szCs w:val="24"/>
        </w:rPr>
      </w:pPr>
      <w:r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="00DB13B2">
        <w:rPr>
          <w:rFonts w:ascii="Times New Roman" w:hAnsi="微?正?體" w:cs="Times New Roman" w:hint="eastAsia"/>
          <w:color w:val="000000"/>
          <w:kern w:val="0"/>
          <w:szCs w:val="24"/>
        </w:rPr>
        <w:t>Other documents in your favor</w:t>
      </w:r>
    </w:p>
    <w:p w:rsidR="00510665" w:rsidRPr="001237A7" w:rsidRDefault="00510665">
      <w:pPr>
        <w:autoSpaceDE w:val="0"/>
        <w:autoSpaceDN w:val="0"/>
        <w:adjustRightInd w:val="0"/>
        <w:spacing w:line="384" w:lineRule="exact"/>
        <w:rPr>
          <w:rFonts w:ascii="Times New Roman" w:hAnsi="Times New Roman" w:cs="Times New Roman"/>
          <w:kern w:val="0"/>
          <w:szCs w:val="24"/>
        </w:rPr>
      </w:pPr>
    </w:p>
    <w:p w:rsidR="00510665" w:rsidRPr="001237A7" w:rsidRDefault="00DB13B2">
      <w:pPr>
        <w:autoSpaceDE w:val="0"/>
        <w:autoSpaceDN w:val="0"/>
        <w:adjustRightInd w:val="0"/>
        <w:spacing w:line="239" w:lineRule="exact"/>
        <w:ind w:left="191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微?正?體" w:cs="Times New Roman" w:hint="eastAsia"/>
          <w:color w:val="000000"/>
          <w:kern w:val="0"/>
          <w:szCs w:val="24"/>
        </w:rPr>
        <w:t>Article 4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 (</w:t>
      </w:r>
      <w:r>
        <w:rPr>
          <w:rFonts w:ascii="Times New Roman" w:hAnsi="微?正?體" w:cs="Times New Roman" w:hint="eastAsia"/>
          <w:color w:val="000000"/>
          <w:kern w:val="0"/>
          <w:szCs w:val="24"/>
        </w:rPr>
        <w:t>Interview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>)</w:t>
      </w:r>
    </w:p>
    <w:p w:rsidR="004F2004" w:rsidRPr="004F2004" w:rsidRDefault="004F2004" w:rsidP="004F2004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4F2004">
        <w:rPr>
          <w:rFonts w:ascii="Times New Roman" w:hAnsi="Times New Roman" w:cs="Times New Roman"/>
          <w:kern w:val="0"/>
        </w:rPr>
        <w:t xml:space="preserve">After the successful </w:t>
      </w:r>
      <w:r w:rsidR="00F62773">
        <w:rPr>
          <w:rFonts w:ascii="Times New Roman" w:hAnsi="Times New Roman" w:cs="Times New Roman" w:hint="eastAsia"/>
          <w:kern w:val="0"/>
        </w:rPr>
        <w:t>documentary</w:t>
      </w:r>
      <w:r w:rsidRPr="004F2004">
        <w:rPr>
          <w:rFonts w:ascii="Times New Roman" w:hAnsi="Times New Roman" w:cs="Times New Roman"/>
          <w:kern w:val="0"/>
        </w:rPr>
        <w:t xml:space="preserve"> review, the Institute will notify the applicant for a face-to-</w:t>
      </w:r>
    </w:p>
    <w:p w:rsidR="00510665" w:rsidRPr="004F2004" w:rsidRDefault="004F2004" w:rsidP="004F2004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4F2004">
        <w:rPr>
          <w:rFonts w:ascii="Times New Roman" w:hAnsi="Times New Roman" w:cs="Times New Roman"/>
          <w:kern w:val="0"/>
        </w:rPr>
        <w:t xml:space="preserve">face interview. </w:t>
      </w:r>
    </w:p>
    <w:p w:rsidR="00510665" w:rsidRPr="001237A7" w:rsidRDefault="00510665">
      <w:pPr>
        <w:autoSpaceDE w:val="0"/>
        <w:autoSpaceDN w:val="0"/>
        <w:adjustRightInd w:val="0"/>
        <w:spacing w:line="384" w:lineRule="exact"/>
        <w:rPr>
          <w:rFonts w:ascii="Times New Roman" w:hAnsi="Times New Roman" w:cs="Times New Roman"/>
          <w:kern w:val="0"/>
          <w:szCs w:val="24"/>
        </w:rPr>
      </w:pPr>
    </w:p>
    <w:p w:rsidR="00510665" w:rsidRPr="001237A7" w:rsidRDefault="004F2004">
      <w:pPr>
        <w:autoSpaceDE w:val="0"/>
        <w:autoSpaceDN w:val="0"/>
        <w:adjustRightInd w:val="0"/>
        <w:spacing w:line="240" w:lineRule="exact"/>
        <w:ind w:left="191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微?正?體" w:cs="Times New Roman" w:hint="eastAsia"/>
          <w:color w:val="000000"/>
          <w:kern w:val="0"/>
          <w:szCs w:val="24"/>
        </w:rPr>
        <w:t>Article 5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 (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Computation of results </w:t>
      </w:r>
      <w:r>
        <w:rPr>
          <w:rFonts w:ascii="Times New Roman" w:hAnsi="Times New Roman" w:cs="Times New Roman"/>
          <w:color w:val="000000"/>
          <w:kern w:val="0"/>
          <w:szCs w:val="24"/>
        </w:rPr>
        <w:t xml:space="preserve">and 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>A</w:t>
      </w:r>
      <w:r w:rsidRPr="004F2004">
        <w:rPr>
          <w:rFonts w:ascii="Times New Roman" w:hAnsi="Times New Roman" w:cs="Times New Roman"/>
          <w:color w:val="000000"/>
          <w:kern w:val="0"/>
          <w:szCs w:val="24"/>
        </w:rPr>
        <w:t>dmission standards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>)</w:t>
      </w:r>
    </w:p>
    <w:p w:rsidR="00F62773" w:rsidRPr="00F62773" w:rsidRDefault="00F62773" w:rsidP="00F62773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F62773">
        <w:rPr>
          <w:rFonts w:ascii="Times New Roman" w:hAnsi="Times New Roman" w:cs="Times New Roman"/>
          <w:kern w:val="0"/>
        </w:rPr>
        <w:t>Documentary</w:t>
      </w:r>
      <w:r w:rsidR="004F2004" w:rsidRPr="00F62773">
        <w:rPr>
          <w:rFonts w:ascii="Times New Roman" w:hAnsi="Times New Roman" w:cs="Times New Roman"/>
          <w:kern w:val="0"/>
        </w:rPr>
        <w:t xml:space="preserve"> examination scores make for 60% of total score and interview the remaining</w:t>
      </w:r>
    </w:p>
    <w:p w:rsidR="00510665" w:rsidRPr="00F62773" w:rsidRDefault="004F2004" w:rsidP="00F62773">
      <w:pPr>
        <w:pStyle w:val="a7"/>
        <w:rPr>
          <w:rFonts w:ascii="Times New Roman" w:hAnsi="Times New Roman" w:cs="Times New Roman"/>
          <w:kern w:val="0"/>
        </w:rPr>
      </w:pPr>
      <w:r w:rsidRPr="00F62773">
        <w:rPr>
          <w:rFonts w:ascii="Times New Roman" w:hAnsi="Times New Roman" w:cs="Times New Roman"/>
          <w:kern w:val="0"/>
        </w:rPr>
        <w:t xml:space="preserve"> </w:t>
      </w:r>
      <w:r w:rsidR="00F62773">
        <w:rPr>
          <w:rFonts w:ascii="Times New Roman" w:hAnsi="Times New Roman" w:cs="Times New Roman" w:hint="eastAsia"/>
          <w:kern w:val="0"/>
        </w:rPr>
        <w:t xml:space="preserve">                   </w:t>
      </w:r>
      <w:r w:rsidRPr="00F62773">
        <w:rPr>
          <w:rFonts w:ascii="Times New Roman" w:hAnsi="Times New Roman" w:cs="Times New Roman"/>
          <w:kern w:val="0"/>
        </w:rPr>
        <w:t>40% score.</w:t>
      </w:r>
    </w:p>
    <w:p w:rsidR="00510665" w:rsidRPr="001237A7" w:rsidRDefault="00510665">
      <w:pPr>
        <w:autoSpaceDE w:val="0"/>
        <w:autoSpaceDN w:val="0"/>
        <w:adjustRightInd w:val="0"/>
        <w:spacing w:line="384" w:lineRule="exact"/>
        <w:rPr>
          <w:rFonts w:ascii="Times New Roman" w:hAnsi="Times New Roman" w:cs="Times New Roman"/>
          <w:kern w:val="0"/>
          <w:szCs w:val="24"/>
        </w:rPr>
      </w:pPr>
    </w:p>
    <w:p w:rsidR="00510665" w:rsidRPr="001237A7" w:rsidRDefault="004F2004">
      <w:pPr>
        <w:autoSpaceDE w:val="0"/>
        <w:autoSpaceDN w:val="0"/>
        <w:adjustRightInd w:val="0"/>
        <w:spacing w:line="240" w:lineRule="exact"/>
        <w:ind w:left="191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微?正?體" w:cs="Times New Roman" w:hint="eastAsia"/>
          <w:color w:val="000000"/>
          <w:kern w:val="0"/>
          <w:szCs w:val="24"/>
        </w:rPr>
        <w:t>Article 6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 (</w:t>
      </w:r>
      <w:r w:rsidRPr="002664C4">
        <w:rPr>
          <w:rFonts w:ascii="Times New Roman" w:hAnsi="微?正?體" w:cs="Times New Roman" w:hint="eastAsia"/>
          <w:color w:val="000000"/>
          <w:kern w:val="0"/>
          <w:szCs w:val="24"/>
        </w:rPr>
        <w:t>Avoidance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>)</w:t>
      </w:r>
    </w:p>
    <w:p w:rsidR="002664C4" w:rsidRPr="002664C4" w:rsidRDefault="002664C4" w:rsidP="002664C4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2664C4">
        <w:rPr>
          <w:rFonts w:ascii="Times New Roman" w:hAnsi="Times New Roman" w:cs="Times New Roman"/>
          <w:kern w:val="0"/>
        </w:rPr>
        <w:t xml:space="preserve">If this Institute’s full-time professor is the applicant’s Major Professor or co-authors the </w:t>
      </w:r>
    </w:p>
    <w:p w:rsidR="002664C4" w:rsidRPr="002664C4" w:rsidRDefault="002664C4" w:rsidP="002664C4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2664C4">
        <w:rPr>
          <w:rFonts w:ascii="Times New Roman" w:hAnsi="Times New Roman" w:cs="Times New Roman"/>
          <w:kern w:val="0"/>
        </w:rPr>
        <w:t xml:space="preserve">applicant’s thesis, then he should avoid participating in the examination review or interview </w:t>
      </w:r>
    </w:p>
    <w:p w:rsidR="00510665" w:rsidRPr="002664C4" w:rsidRDefault="002664C4" w:rsidP="002664C4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2664C4">
        <w:rPr>
          <w:rFonts w:ascii="Times New Roman" w:hAnsi="Times New Roman" w:cs="Times New Roman"/>
          <w:kern w:val="0"/>
        </w:rPr>
        <w:t xml:space="preserve">but may be invited to the meeting to express his views. </w:t>
      </w:r>
    </w:p>
    <w:p w:rsidR="002664C4" w:rsidRPr="002664C4" w:rsidRDefault="002664C4" w:rsidP="002664C4">
      <w:pPr>
        <w:pStyle w:val="a7"/>
        <w:rPr>
          <w:rFonts w:ascii="Times New Roman" w:hAnsi="Times New Roman" w:cs="Times New Roman"/>
          <w:kern w:val="0"/>
        </w:rPr>
      </w:pPr>
    </w:p>
    <w:p w:rsidR="00510665" w:rsidRPr="001237A7" w:rsidRDefault="002664C4">
      <w:pPr>
        <w:autoSpaceDE w:val="0"/>
        <w:autoSpaceDN w:val="0"/>
        <w:adjustRightInd w:val="0"/>
        <w:spacing w:line="240" w:lineRule="exact"/>
        <w:ind w:left="191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微?正?體" w:cs="Times New Roman" w:hint="eastAsia"/>
          <w:color w:val="000000"/>
          <w:kern w:val="0"/>
          <w:szCs w:val="24"/>
        </w:rPr>
        <w:t>Article 7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 xml:space="preserve"> (</w:t>
      </w:r>
      <w:r>
        <w:rPr>
          <w:rFonts w:ascii="Times New Roman" w:hAnsi="微?正?體" w:cs="Times New Roman" w:hint="eastAsia"/>
          <w:color w:val="000000"/>
          <w:kern w:val="0"/>
          <w:szCs w:val="24"/>
        </w:rPr>
        <w:t>Seats</w:t>
      </w:r>
      <w:r w:rsidR="00082655" w:rsidRPr="001237A7">
        <w:rPr>
          <w:rFonts w:ascii="Times New Roman" w:hAnsi="Times New Roman" w:cs="Times New Roman"/>
          <w:color w:val="000000"/>
          <w:kern w:val="0"/>
          <w:szCs w:val="24"/>
        </w:rPr>
        <w:t>)</w:t>
      </w:r>
    </w:p>
    <w:p w:rsidR="006A42FD" w:rsidRPr="00115B28" w:rsidRDefault="006A42FD" w:rsidP="00115B28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115B28">
        <w:rPr>
          <w:rFonts w:ascii="Times New Roman" w:hAnsi="Times New Roman" w:cs="Times New Roman"/>
          <w:kern w:val="0"/>
        </w:rPr>
        <w:t xml:space="preserve">Each academic year, the number of students for doctoral degrees is limited to 40% of the </w:t>
      </w:r>
    </w:p>
    <w:p w:rsidR="006A42FD" w:rsidRPr="00115B28" w:rsidRDefault="006A42FD" w:rsidP="00115B28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115B28">
        <w:rPr>
          <w:rFonts w:ascii="Times New Roman" w:hAnsi="Times New Roman" w:cs="Times New Roman"/>
          <w:kern w:val="0"/>
        </w:rPr>
        <w:t xml:space="preserve">Ministry of Education approved doctoral students figure but </w:t>
      </w:r>
      <w:r w:rsidR="00115B28" w:rsidRPr="00115B28">
        <w:rPr>
          <w:rFonts w:ascii="Times New Roman" w:hAnsi="Times New Roman" w:cs="Times New Roman"/>
          <w:kern w:val="0"/>
        </w:rPr>
        <w:t xml:space="preserve">if </w:t>
      </w:r>
      <w:r w:rsidRPr="00115B28">
        <w:rPr>
          <w:rFonts w:ascii="Times New Roman" w:hAnsi="Times New Roman" w:cs="Times New Roman"/>
          <w:kern w:val="0"/>
        </w:rPr>
        <w:t>enrolled students do not exceed</w:t>
      </w:r>
    </w:p>
    <w:p w:rsidR="00115B28" w:rsidRDefault="00115B28" w:rsidP="00115B28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115B28">
        <w:rPr>
          <w:rFonts w:ascii="Times New Roman" w:hAnsi="Times New Roman" w:cs="Times New Roman"/>
          <w:kern w:val="0"/>
        </w:rPr>
        <w:t>f</w:t>
      </w:r>
      <w:r w:rsidR="006A42FD" w:rsidRPr="00115B28">
        <w:rPr>
          <w:rFonts w:ascii="Times New Roman" w:hAnsi="Times New Roman" w:cs="Times New Roman"/>
          <w:kern w:val="0"/>
        </w:rPr>
        <w:t>ive</w:t>
      </w:r>
      <w:r w:rsidRPr="00115B28">
        <w:rPr>
          <w:rFonts w:ascii="Times New Roman" w:hAnsi="Times New Roman" w:cs="Times New Roman"/>
          <w:kern w:val="0"/>
        </w:rPr>
        <w:t xml:space="preserve"> then the number of seats available will be </w:t>
      </w:r>
      <w:r w:rsidR="006A42FD" w:rsidRPr="00115B28">
        <w:rPr>
          <w:rFonts w:ascii="Times New Roman" w:hAnsi="Times New Roman" w:cs="Times New Roman"/>
          <w:kern w:val="0"/>
        </w:rPr>
        <w:t xml:space="preserve">two at most. This quota is included in the </w:t>
      </w:r>
    </w:p>
    <w:p w:rsidR="00115B28" w:rsidRPr="00115B28" w:rsidRDefault="006A42FD" w:rsidP="00115B28">
      <w:pPr>
        <w:pStyle w:val="a7"/>
        <w:ind w:firstLineChars="1000" w:firstLine="2400"/>
        <w:rPr>
          <w:rFonts w:ascii="Times New Roman" w:hAnsi="Times New Roman" w:cs="Times New Roman"/>
          <w:kern w:val="0"/>
        </w:rPr>
      </w:pPr>
      <w:r w:rsidRPr="00115B28">
        <w:rPr>
          <w:rFonts w:ascii="Times New Roman" w:hAnsi="Times New Roman" w:cs="Times New Roman"/>
          <w:kern w:val="0"/>
        </w:rPr>
        <w:t xml:space="preserve">academic year the Ministry of Education </w:t>
      </w:r>
      <w:r w:rsidR="00115B28" w:rsidRPr="00115B28">
        <w:rPr>
          <w:rFonts w:ascii="Times New Roman" w:hAnsi="Times New Roman" w:cs="Times New Roman"/>
          <w:kern w:val="0"/>
        </w:rPr>
        <w:t xml:space="preserve">approved </w:t>
      </w:r>
      <w:r w:rsidRPr="00115B28">
        <w:rPr>
          <w:rFonts w:ascii="Times New Roman" w:hAnsi="Times New Roman" w:cs="Times New Roman"/>
          <w:kern w:val="0"/>
        </w:rPr>
        <w:t xml:space="preserve">total </w:t>
      </w:r>
      <w:r w:rsidR="00115B28" w:rsidRPr="00115B28">
        <w:rPr>
          <w:rFonts w:ascii="Times New Roman" w:hAnsi="Times New Roman" w:cs="Times New Roman"/>
          <w:kern w:val="0"/>
        </w:rPr>
        <w:t xml:space="preserve">Ph D </w:t>
      </w:r>
      <w:proofErr w:type="gramStart"/>
      <w:r w:rsidR="00115B28" w:rsidRPr="00115B28">
        <w:rPr>
          <w:rFonts w:ascii="Times New Roman" w:hAnsi="Times New Roman" w:cs="Times New Roman"/>
          <w:kern w:val="0"/>
        </w:rPr>
        <w:t>students</w:t>
      </w:r>
      <w:proofErr w:type="gramEnd"/>
      <w:r w:rsidR="00115B28" w:rsidRPr="00115B28">
        <w:rPr>
          <w:rFonts w:ascii="Times New Roman" w:hAnsi="Times New Roman" w:cs="Times New Roman"/>
          <w:kern w:val="0"/>
        </w:rPr>
        <w:t xml:space="preserve"> </w:t>
      </w:r>
      <w:r w:rsidRPr="00115B28">
        <w:rPr>
          <w:rFonts w:ascii="Times New Roman" w:hAnsi="Times New Roman" w:cs="Times New Roman"/>
          <w:kern w:val="0"/>
        </w:rPr>
        <w:t>enrolment</w:t>
      </w:r>
      <w:r w:rsidR="00115B28" w:rsidRPr="00115B28">
        <w:rPr>
          <w:rFonts w:ascii="Times New Roman" w:hAnsi="Times New Roman" w:cs="Times New Roman"/>
          <w:kern w:val="0"/>
        </w:rPr>
        <w:t xml:space="preserve">. </w:t>
      </w:r>
    </w:p>
    <w:p w:rsidR="00510665" w:rsidRPr="001237A7" w:rsidRDefault="00510665">
      <w:pPr>
        <w:autoSpaceDE w:val="0"/>
        <w:autoSpaceDN w:val="0"/>
        <w:adjustRightInd w:val="0"/>
        <w:spacing w:line="312" w:lineRule="exact"/>
        <w:ind w:left="2280"/>
        <w:rPr>
          <w:rFonts w:ascii="Times New Roman" w:hAnsi="Times New Roman" w:cs="Times New Roman"/>
          <w:color w:val="000000"/>
          <w:kern w:val="0"/>
          <w:szCs w:val="24"/>
        </w:rPr>
        <w:sectPr w:rsidR="00510665" w:rsidRPr="001237A7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510665" w:rsidRDefault="00510665">
      <w:pPr>
        <w:autoSpaceDE w:val="0"/>
        <w:autoSpaceDN w:val="0"/>
        <w:adjustRightInd w:val="0"/>
        <w:spacing w:line="200" w:lineRule="exact"/>
        <w:rPr>
          <w:rFonts w:ascii="微?正?體" w:hAnsi="微?正?體"/>
          <w:kern w:val="0"/>
          <w:szCs w:val="24"/>
        </w:rPr>
      </w:pPr>
    </w:p>
    <w:p w:rsidR="00510665" w:rsidRDefault="00510665">
      <w:pPr>
        <w:autoSpaceDE w:val="0"/>
        <w:autoSpaceDN w:val="0"/>
        <w:adjustRightInd w:val="0"/>
        <w:spacing w:line="200" w:lineRule="exact"/>
        <w:rPr>
          <w:rFonts w:ascii="微?正?體" w:hAnsi="微?正?體"/>
          <w:kern w:val="0"/>
          <w:szCs w:val="24"/>
        </w:rPr>
      </w:pPr>
    </w:p>
    <w:p w:rsidR="00510665" w:rsidRDefault="00510665">
      <w:pPr>
        <w:autoSpaceDE w:val="0"/>
        <w:autoSpaceDN w:val="0"/>
        <w:adjustRightInd w:val="0"/>
        <w:spacing w:line="230" w:lineRule="exact"/>
        <w:rPr>
          <w:rFonts w:ascii="微?正?體" w:hAnsi="微?正?體"/>
          <w:kern w:val="0"/>
          <w:szCs w:val="24"/>
        </w:rPr>
      </w:pPr>
    </w:p>
    <w:p w:rsidR="00510665" w:rsidRDefault="00115B28">
      <w:pPr>
        <w:autoSpaceDE w:val="0"/>
        <w:autoSpaceDN w:val="0"/>
        <w:adjustRightInd w:val="0"/>
        <w:spacing w:line="240" w:lineRule="exact"/>
        <w:ind w:left="1917"/>
        <w:rPr>
          <w:rFonts w:ascii="微?正?體" w:hAnsi="微?正?體" w:cs="微?正?體"/>
          <w:color w:val="000000"/>
          <w:kern w:val="0"/>
          <w:szCs w:val="24"/>
        </w:rPr>
      </w:pPr>
      <w:r>
        <w:rPr>
          <w:rFonts w:ascii="微?正?體" w:hAnsi="微?正?體" w:cs="微?正?體" w:hint="eastAsia"/>
          <w:color w:val="000000"/>
          <w:kern w:val="0"/>
          <w:szCs w:val="24"/>
        </w:rPr>
        <w:t>Article 8</w:t>
      </w:r>
      <w:r w:rsidR="00082655">
        <w:rPr>
          <w:rFonts w:ascii="微?正?體" w:hAnsi="微?正?體" w:cs="微?正?體"/>
          <w:color w:val="000000"/>
          <w:kern w:val="0"/>
          <w:szCs w:val="24"/>
        </w:rPr>
        <w:t xml:space="preserve"> (</w:t>
      </w:r>
      <w:r>
        <w:rPr>
          <w:rFonts w:ascii="微?正?體" w:hAnsi="微?正?體" w:cs="微?正?體" w:hint="eastAsia"/>
          <w:color w:val="000000"/>
          <w:kern w:val="0"/>
          <w:szCs w:val="24"/>
        </w:rPr>
        <w:t>Approved procedure</w:t>
      </w:r>
      <w:r w:rsidR="00082655">
        <w:rPr>
          <w:rFonts w:ascii="微?正?體" w:hAnsi="微?正?體" w:cs="微?正?體"/>
          <w:color w:val="000000"/>
          <w:kern w:val="0"/>
          <w:szCs w:val="24"/>
        </w:rPr>
        <w:t>)</w:t>
      </w:r>
    </w:p>
    <w:p w:rsidR="00A27ADF" w:rsidRPr="0026608B" w:rsidRDefault="00A27ADF" w:rsidP="0026608B">
      <w:pPr>
        <w:pStyle w:val="a7"/>
        <w:ind w:firstLineChars="950" w:firstLine="2280"/>
        <w:rPr>
          <w:rFonts w:ascii="Times New Roman" w:hAnsi="Times New Roman" w:cs="Times New Roman"/>
          <w:kern w:val="0"/>
        </w:rPr>
      </w:pPr>
      <w:r w:rsidRPr="0026608B">
        <w:rPr>
          <w:rFonts w:ascii="Times New Roman" w:hAnsi="Times New Roman" w:cs="Times New Roman"/>
          <w:kern w:val="0"/>
        </w:rPr>
        <w:t xml:space="preserve">When the Institute’s Admissions Committee has approved the application to pursue doctoral </w:t>
      </w:r>
    </w:p>
    <w:p w:rsidR="0026608B" w:rsidRDefault="00A27ADF" w:rsidP="0026608B">
      <w:pPr>
        <w:pStyle w:val="a7"/>
        <w:ind w:firstLineChars="950" w:firstLine="2280"/>
        <w:rPr>
          <w:rFonts w:ascii="Times New Roman" w:hAnsi="Times New Roman" w:cs="Times New Roman"/>
          <w:kern w:val="0"/>
        </w:rPr>
      </w:pPr>
      <w:r w:rsidRPr="0026608B">
        <w:rPr>
          <w:rFonts w:ascii="Times New Roman" w:hAnsi="Times New Roman" w:cs="Times New Roman"/>
          <w:kern w:val="0"/>
        </w:rPr>
        <w:t xml:space="preserve">degree and before the beginning of the semester the review is completed by the Senate, sent to </w:t>
      </w:r>
    </w:p>
    <w:p w:rsidR="00A27ADF" w:rsidRPr="0026608B" w:rsidRDefault="00A27ADF" w:rsidP="0026608B">
      <w:pPr>
        <w:pStyle w:val="a7"/>
        <w:ind w:firstLineChars="950" w:firstLine="2280"/>
        <w:rPr>
          <w:rFonts w:ascii="Times New Roman" w:hAnsi="Times New Roman" w:cs="Times New Roman"/>
          <w:kern w:val="0"/>
        </w:rPr>
      </w:pPr>
      <w:r w:rsidRPr="0026608B">
        <w:rPr>
          <w:rFonts w:ascii="Times New Roman" w:hAnsi="Times New Roman" w:cs="Times New Roman"/>
          <w:kern w:val="0"/>
        </w:rPr>
        <w:t>the Dean and finally approved by the President.</w:t>
      </w:r>
    </w:p>
    <w:p w:rsidR="00510665" w:rsidRDefault="00510665">
      <w:pPr>
        <w:autoSpaceDE w:val="0"/>
        <w:autoSpaceDN w:val="0"/>
        <w:adjustRightInd w:val="0"/>
        <w:spacing w:line="384" w:lineRule="exact"/>
        <w:rPr>
          <w:rFonts w:ascii="微?正?體" w:hAnsi="微?正?體"/>
          <w:kern w:val="0"/>
          <w:szCs w:val="24"/>
        </w:rPr>
      </w:pPr>
    </w:p>
    <w:p w:rsidR="00510665" w:rsidRDefault="00A27ADF">
      <w:pPr>
        <w:autoSpaceDE w:val="0"/>
        <w:autoSpaceDN w:val="0"/>
        <w:adjustRightInd w:val="0"/>
        <w:spacing w:line="240" w:lineRule="exact"/>
        <w:ind w:left="1917"/>
        <w:rPr>
          <w:rFonts w:ascii="微?正?體" w:hAnsi="微?正?體" w:cs="微?正?體"/>
          <w:color w:val="000000"/>
          <w:kern w:val="0"/>
          <w:szCs w:val="24"/>
        </w:rPr>
      </w:pPr>
      <w:r>
        <w:rPr>
          <w:rFonts w:ascii="微?正?體" w:hAnsi="微?正?體" w:cs="微?正?體" w:hint="eastAsia"/>
          <w:color w:val="000000"/>
          <w:kern w:val="0"/>
          <w:szCs w:val="24"/>
        </w:rPr>
        <w:t>Article 9</w:t>
      </w:r>
      <w:r w:rsidR="00082655">
        <w:rPr>
          <w:rFonts w:ascii="微?正?體" w:hAnsi="微?正?體" w:cs="微?正?體"/>
          <w:color w:val="000000"/>
          <w:kern w:val="0"/>
          <w:szCs w:val="24"/>
        </w:rPr>
        <w:t xml:space="preserve"> (</w:t>
      </w:r>
      <w:r w:rsidR="003A1C98">
        <w:rPr>
          <w:rFonts w:ascii="微?正?體" w:hAnsi="微?正?體" w:cs="微?正?體" w:hint="eastAsia"/>
          <w:color w:val="000000"/>
          <w:kern w:val="0"/>
          <w:szCs w:val="24"/>
        </w:rPr>
        <w:t>Other Provisions</w:t>
      </w:r>
      <w:r w:rsidR="00082655">
        <w:rPr>
          <w:rFonts w:ascii="微?正?體" w:hAnsi="微?正?體" w:cs="微?正?體"/>
          <w:color w:val="000000"/>
          <w:kern w:val="0"/>
          <w:szCs w:val="24"/>
        </w:rPr>
        <w:t>)</w:t>
      </w:r>
    </w:p>
    <w:p w:rsidR="003A1C98" w:rsidRDefault="003A1C98" w:rsidP="0026608B">
      <w:pPr>
        <w:pStyle w:val="a7"/>
        <w:ind w:firstLineChars="900" w:firstLine="2160"/>
        <w:rPr>
          <w:rFonts w:ascii="Times New Roman" w:hAnsi="Times New Roman" w:cs="Times New Roman"/>
          <w:kern w:val="0"/>
        </w:rPr>
      </w:pPr>
      <w:r w:rsidRPr="0026608B">
        <w:rPr>
          <w:rFonts w:ascii="Times New Roman" w:hAnsi="Times New Roman" w:cs="Times New Roman"/>
          <w:kern w:val="0"/>
        </w:rPr>
        <w:t xml:space="preserve">Other relevant provisions for graduate students to pursue a doctoral degree are in accordance </w:t>
      </w:r>
    </w:p>
    <w:p w:rsidR="00510665" w:rsidRPr="0026608B" w:rsidRDefault="003A1C98" w:rsidP="0026608B">
      <w:pPr>
        <w:pStyle w:val="a7"/>
        <w:ind w:firstLineChars="900" w:firstLine="2160"/>
        <w:rPr>
          <w:rFonts w:ascii="Times New Roman" w:hAnsi="Times New Roman" w:cs="Times New Roman"/>
          <w:kern w:val="0"/>
        </w:rPr>
      </w:pPr>
      <w:r w:rsidRPr="0026608B">
        <w:rPr>
          <w:rFonts w:ascii="Times New Roman" w:hAnsi="Times New Roman" w:cs="Times New Roman"/>
          <w:kern w:val="0"/>
        </w:rPr>
        <w:t>with the Ministry of Education and this University’s application procedures.</w:t>
      </w:r>
    </w:p>
    <w:p w:rsidR="00510665" w:rsidRDefault="00510665" w:rsidP="0026608B">
      <w:pPr>
        <w:pStyle w:val="a7"/>
        <w:rPr>
          <w:kern w:val="0"/>
        </w:rPr>
      </w:pPr>
    </w:p>
    <w:p w:rsidR="00510665" w:rsidRDefault="003A1C98">
      <w:pPr>
        <w:autoSpaceDE w:val="0"/>
        <w:autoSpaceDN w:val="0"/>
        <w:adjustRightInd w:val="0"/>
        <w:spacing w:line="240" w:lineRule="exact"/>
        <w:ind w:left="1917"/>
        <w:rPr>
          <w:rFonts w:ascii="微?正?體" w:hAnsi="微?正?體" w:cs="微?正?體"/>
          <w:color w:val="000000"/>
          <w:kern w:val="0"/>
          <w:szCs w:val="24"/>
        </w:rPr>
      </w:pPr>
      <w:r>
        <w:rPr>
          <w:rFonts w:ascii="微?正?體" w:hAnsi="微?正?體" w:cs="微?正?體" w:hint="eastAsia"/>
          <w:color w:val="000000"/>
          <w:kern w:val="0"/>
          <w:szCs w:val="24"/>
        </w:rPr>
        <w:t>Article 10</w:t>
      </w:r>
      <w:r w:rsidR="00082655">
        <w:rPr>
          <w:rFonts w:ascii="微?正?體" w:hAnsi="微?正?體" w:cs="微?正?體"/>
          <w:color w:val="000000"/>
          <w:kern w:val="0"/>
          <w:szCs w:val="24"/>
        </w:rPr>
        <w:t xml:space="preserve"> (</w:t>
      </w:r>
      <w:r>
        <w:rPr>
          <w:rFonts w:ascii="微?正?體" w:hAnsi="微?正?體" w:cs="微?正?體" w:hint="eastAsia"/>
          <w:color w:val="000000"/>
          <w:kern w:val="0"/>
          <w:szCs w:val="24"/>
        </w:rPr>
        <w:t>Implementation</w:t>
      </w:r>
      <w:r w:rsidR="00082655">
        <w:rPr>
          <w:rFonts w:ascii="微?正?體" w:hAnsi="微?正?體" w:cs="微?正?體"/>
          <w:color w:val="000000"/>
          <w:kern w:val="0"/>
          <w:szCs w:val="24"/>
        </w:rPr>
        <w:t>)</w:t>
      </w:r>
    </w:p>
    <w:p w:rsidR="0026608B" w:rsidRDefault="003A1C98" w:rsidP="0026608B">
      <w:pPr>
        <w:pStyle w:val="a7"/>
        <w:ind w:firstLineChars="900" w:firstLine="2160"/>
        <w:rPr>
          <w:rFonts w:ascii="Times New Roman" w:hAnsi="Times New Roman" w:cs="Times New Roman"/>
          <w:kern w:val="0"/>
        </w:rPr>
      </w:pPr>
      <w:r w:rsidRPr="0026608B">
        <w:rPr>
          <w:rFonts w:ascii="Times New Roman" w:hAnsi="Times New Roman" w:cs="Times New Roman"/>
          <w:kern w:val="0"/>
        </w:rPr>
        <w:t xml:space="preserve">These procedures will be implemented after the approval by </w:t>
      </w:r>
      <w:r w:rsidR="0026608B" w:rsidRPr="0026608B">
        <w:rPr>
          <w:rFonts w:ascii="Times New Roman" w:hAnsi="Times New Roman" w:cs="Times New Roman"/>
          <w:kern w:val="0"/>
        </w:rPr>
        <w:t xml:space="preserve">the Institute Affairs Meeting. The </w:t>
      </w:r>
    </w:p>
    <w:p w:rsidR="003A1C98" w:rsidRPr="0026608B" w:rsidRDefault="0026608B" w:rsidP="0026608B">
      <w:pPr>
        <w:pStyle w:val="a7"/>
        <w:ind w:firstLineChars="900" w:firstLine="2160"/>
        <w:rPr>
          <w:rFonts w:ascii="Times New Roman" w:hAnsi="Times New Roman" w:cs="Times New Roman"/>
          <w:kern w:val="0"/>
        </w:rPr>
      </w:pPr>
      <w:r w:rsidRPr="0026608B">
        <w:rPr>
          <w:rFonts w:ascii="Times New Roman" w:hAnsi="Times New Roman" w:cs="Times New Roman"/>
          <w:kern w:val="0"/>
        </w:rPr>
        <w:t>same procedure will be repeated for each revision.</w:t>
      </w:r>
    </w:p>
    <w:p w:rsidR="003A1C98" w:rsidRPr="0026608B" w:rsidRDefault="003A1C98" w:rsidP="0026608B">
      <w:pPr>
        <w:pStyle w:val="a7"/>
        <w:rPr>
          <w:rFonts w:ascii="Times New Roman" w:hAnsi="Times New Roman" w:cs="Times New Roman"/>
          <w:kern w:val="0"/>
        </w:rPr>
      </w:pPr>
      <w:r w:rsidRPr="0026608B">
        <w:rPr>
          <w:rFonts w:ascii="Times New Roman" w:hAnsi="Times New Roman" w:cs="Times New Roman"/>
          <w:kern w:val="0"/>
        </w:rPr>
        <w:t xml:space="preserve"> </w:t>
      </w:r>
    </w:p>
    <w:p w:rsidR="00510665" w:rsidRPr="0026608B" w:rsidRDefault="00510665">
      <w:pPr>
        <w:autoSpaceDE w:val="0"/>
        <w:autoSpaceDN w:val="0"/>
        <w:adjustRightInd w:val="0"/>
        <w:spacing w:line="431" w:lineRule="exact"/>
        <w:ind w:left="2222"/>
      </w:pPr>
    </w:p>
    <w:sectPr w:rsidR="00510665" w:rsidRPr="0026608B" w:rsidSect="00510665">
      <w:pgSz w:w="12240" w:h="1584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611" w:rsidRDefault="00053611" w:rsidP="00082655">
      <w:r>
        <w:separator/>
      </w:r>
    </w:p>
  </w:endnote>
  <w:endnote w:type="continuationSeparator" w:id="0">
    <w:p w:rsidR="00053611" w:rsidRDefault="00053611" w:rsidP="0008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?正?體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611" w:rsidRDefault="00053611" w:rsidP="00082655">
      <w:r>
        <w:separator/>
      </w:r>
    </w:p>
  </w:footnote>
  <w:footnote w:type="continuationSeparator" w:id="0">
    <w:p w:rsidR="00053611" w:rsidRDefault="00053611" w:rsidP="00082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655"/>
    <w:rsid w:val="000530F4"/>
    <w:rsid w:val="00053611"/>
    <w:rsid w:val="00082655"/>
    <w:rsid w:val="00084F72"/>
    <w:rsid w:val="00115B28"/>
    <w:rsid w:val="001237A7"/>
    <w:rsid w:val="0026608B"/>
    <w:rsid w:val="002664C4"/>
    <w:rsid w:val="003A1C98"/>
    <w:rsid w:val="004F2004"/>
    <w:rsid w:val="00510665"/>
    <w:rsid w:val="006A42FD"/>
    <w:rsid w:val="0074588A"/>
    <w:rsid w:val="007A3E87"/>
    <w:rsid w:val="00A27ADF"/>
    <w:rsid w:val="00A57C1A"/>
    <w:rsid w:val="00A77166"/>
    <w:rsid w:val="00AB5A3F"/>
    <w:rsid w:val="00CE67BE"/>
    <w:rsid w:val="00D5367B"/>
    <w:rsid w:val="00DB13B2"/>
    <w:rsid w:val="00F62773"/>
    <w:rsid w:val="00FB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650AD28-B715-46EA-AEDC-2572D71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6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6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655"/>
    <w:rPr>
      <w:sz w:val="20"/>
      <w:szCs w:val="20"/>
    </w:rPr>
  </w:style>
  <w:style w:type="paragraph" w:styleId="a7">
    <w:name w:val="No Spacing"/>
    <w:uiPriority w:val="1"/>
    <w:qFormat/>
    <w:rsid w:val="00AB5A3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BEATUM</dc:creator>
  <cp:lastModifiedBy>NCTU_LAW</cp:lastModifiedBy>
  <cp:revision>4</cp:revision>
  <dcterms:created xsi:type="dcterms:W3CDTF">2014-08-19T15:15:00Z</dcterms:created>
  <dcterms:modified xsi:type="dcterms:W3CDTF">2021-01-27T08:31:00Z</dcterms:modified>
</cp:coreProperties>
</file>